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F1B" w:rsidRDefault="00547E4C" w:rsidP="00FF0F1B">
      <w:pPr>
        <w:jc w:val="center"/>
        <w:rPr>
          <w:sz w:val="28"/>
          <w:szCs w:val="28"/>
          <w:lang w:val="kk-KZ"/>
        </w:rPr>
      </w:pPr>
      <w:r>
        <w:rPr>
          <w:sz w:val="28"/>
          <w:szCs w:val="28"/>
          <w:lang w:val="kk-KZ"/>
        </w:rPr>
        <w:t>4</w:t>
      </w:r>
      <w:bookmarkStart w:id="0" w:name="_GoBack"/>
      <w:bookmarkEnd w:id="0"/>
      <w:r w:rsidR="00FF0F1B" w:rsidRPr="001A5032">
        <w:rPr>
          <w:sz w:val="28"/>
          <w:szCs w:val="28"/>
          <w:lang w:val="kk-KZ"/>
        </w:rPr>
        <w:t xml:space="preserve"> БАСҚАРУ ОБЪЕКТІСІ РЕТІНДЕ ҚАЗАҚСТАН РЕСПУБЛИКАСЫНЫҢ ЖЕР ҚОРЫ</w:t>
      </w:r>
    </w:p>
    <w:p w:rsidR="00FF0F1B" w:rsidRPr="001A5032" w:rsidRDefault="00FF0F1B" w:rsidP="00FF0F1B">
      <w:pPr>
        <w:jc w:val="center"/>
        <w:rPr>
          <w:sz w:val="28"/>
          <w:szCs w:val="28"/>
          <w:lang w:val="kk-KZ"/>
        </w:rPr>
      </w:pPr>
    </w:p>
    <w:p w:rsidR="00FF0F1B" w:rsidRPr="006D5F61" w:rsidRDefault="00FF0F1B" w:rsidP="00FF0F1B">
      <w:pPr>
        <w:tabs>
          <w:tab w:val="left" w:pos="6150"/>
          <w:tab w:val="right" w:pos="9355"/>
        </w:tabs>
        <w:ind w:firstLine="720"/>
        <w:jc w:val="both"/>
        <w:rPr>
          <w:sz w:val="28"/>
          <w:szCs w:val="28"/>
          <w:lang w:val="kk-KZ"/>
        </w:rPr>
      </w:pPr>
      <w:r w:rsidRPr="00394BE0">
        <w:rPr>
          <w:sz w:val="28"/>
          <w:szCs w:val="28"/>
          <w:lang w:val="kk-KZ"/>
        </w:rPr>
        <w:t xml:space="preserve">Жер </w:t>
      </w:r>
      <w:r>
        <w:rPr>
          <w:sz w:val="28"/>
          <w:szCs w:val="28"/>
          <w:lang w:val="kk-KZ"/>
        </w:rPr>
        <w:t>қоршаған ортаның негізгі объектісі болып саналады. 20.06.2003 ж. ҚР Жер Кодексіне сәйкес «жер – бұл  ҚР өркениеті бекітілетін шек, территориялық кеңістік, табиғи ресірс, өндірістің барлық құралы және әр еңбек процесінің территориялық негізі»</w:t>
      </w:r>
    </w:p>
    <w:p w:rsidR="00FF0F1B" w:rsidRDefault="00FF0F1B" w:rsidP="00FF0F1B">
      <w:pPr>
        <w:tabs>
          <w:tab w:val="left" w:pos="6150"/>
          <w:tab w:val="right" w:pos="9355"/>
        </w:tabs>
        <w:ind w:firstLine="540"/>
        <w:jc w:val="both"/>
        <w:rPr>
          <w:sz w:val="28"/>
          <w:szCs w:val="28"/>
          <w:lang w:val="kk-KZ"/>
        </w:rPr>
      </w:pPr>
      <w:r>
        <w:rPr>
          <w:sz w:val="28"/>
          <w:szCs w:val="28"/>
          <w:lang w:val="kk-KZ"/>
        </w:rPr>
        <w:t>ҚР жер қоры 272,3 млн.га құрайды, оның ішінде ауыл шаруашылық мақсаттағы жерлер – 194,4 млн.га., елді-мекен территориялары – 19,2 млн.га., өндіріс жерлері, көлік, байланыс, қорғаныс және ауыл шаруашылық емес мақсатта пайдаланылатын жерлер – 17,3 млн.га., ереше қорғалатын табиғи аумақтардың жерлері – 0,9 млн.га., орман қоры жерлері – 10,9 млн.га., су қоры жерлері – 0,9 млн.га., босалқы жерлер – 28,1 млн.га.</w:t>
      </w:r>
    </w:p>
    <w:p w:rsidR="00FF0F1B" w:rsidRDefault="00FF0F1B" w:rsidP="00FF0F1B">
      <w:pPr>
        <w:tabs>
          <w:tab w:val="left" w:pos="6150"/>
          <w:tab w:val="right" w:pos="9355"/>
        </w:tabs>
        <w:ind w:firstLine="540"/>
        <w:jc w:val="both"/>
        <w:rPr>
          <w:sz w:val="28"/>
          <w:szCs w:val="28"/>
          <w:lang w:val="kk-KZ"/>
        </w:rPr>
      </w:pPr>
      <w:r>
        <w:rPr>
          <w:sz w:val="28"/>
          <w:szCs w:val="28"/>
          <w:lang w:val="kk-KZ"/>
        </w:rPr>
        <w:t xml:space="preserve">ҚР жері мемлекет меншігінде. Алайда, жер учаскелері, Жер Кодексіне сәйкес және бекітілген тәртіптер бойынша жеке меншікте болуы мүмкін. </w:t>
      </w:r>
    </w:p>
    <w:p w:rsidR="00FF0F1B" w:rsidRDefault="00FF0F1B" w:rsidP="00FF0F1B">
      <w:pPr>
        <w:tabs>
          <w:tab w:val="left" w:pos="6150"/>
          <w:tab w:val="right" w:pos="9355"/>
        </w:tabs>
        <w:ind w:firstLine="540"/>
        <w:jc w:val="both"/>
        <w:rPr>
          <w:sz w:val="28"/>
          <w:szCs w:val="28"/>
          <w:lang w:val="kk-KZ"/>
        </w:rPr>
      </w:pPr>
      <w:r>
        <w:rPr>
          <w:sz w:val="28"/>
          <w:szCs w:val="28"/>
          <w:lang w:val="kk-KZ"/>
        </w:rPr>
        <w:t>Жер заңдылықтарында жер пайдаланудың негізгі принциптері белгілі:</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жерді табиғи ресурс, ҚР халқының әрекеті және өмірінің негізі ретінде сақтау;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жерді тиімді пайдалану;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ҚР жерінің толықтығы, жекелігі, бірыңғайлылығы;</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экологиялық қауіпсіздікті қамтамасыз ету;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жерді өз мақсатында пайдалану;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ауыл шаруашылық мақсаттағы жерлердің біріншілігі;</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 туралы ақпаратпен қамтамасыз ету;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жерді пайдалану және қорғау бойынша шараларды мемлекеттік қадағалау;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жерге шығын келтірмеу және оны жою жолдарын іздеу;</w:t>
      </w:r>
    </w:p>
    <w:p w:rsidR="00FF0F1B" w:rsidRDefault="00FF0F1B" w:rsidP="00FF0F1B">
      <w:pPr>
        <w:numPr>
          <w:ilvl w:val="0"/>
          <w:numId w:val="2"/>
        </w:numPr>
        <w:tabs>
          <w:tab w:val="left" w:pos="6150"/>
          <w:tab w:val="right" w:pos="9355"/>
        </w:tabs>
        <w:jc w:val="both"/>
        <w:rPr>
          <w:sz w:val="28"/>
          <w:szCs w:val="28"/>
          <w:lang w:val="kk-KZ"/>
        </w:rPr>
      </w:pPr>
      <w:r>
        <w:rPr>
          <w:sz w:val="28"/>
          <w:szCs w:val="28"/>
          <w:lang w:val="kk-KZ"/>
        </w:rPr>
        <w:t>жерлерді пайдаланудың ақылылығы.</w:t>
      </w:r>
    </w:p>
    <w:p w:rsidR="00FF0F1B" w:rsidRPr="001A5032" w:rsidRDefault="00FF0F1B" w:rsidP="00FF0F1B">
      <w:pPr>
        <w:ind w:firstLine="720"/>
        <w:jc w:val="both"/>
        <w:rPr>
          <w:sz w:val="28"/>
          <w:szCs w:val="28"/>
          <w:lang w:val="kk-KZ"/>
        </w:rPr>
      </w:pPr>
      <w:r w:rsidRPr="001A5032">
        <w:rPr>
          <w:sz w:val="28"/>
          <w:szCs w:val="28"/>
          <w:lang w:val="kk-KZ"/>
        </w:rPr>
        <w:t xml:space="preserve">Жер қоры ретінде нақты аумақтың шегіндегі жерлерді енгізуге болады. Қазақстан Республикасының жер қоры оның мемлекеттік шекараға енген барлық аумақтың жері. </w:t>
      </w:r>
    </w:p>
    <w:p w:rsidR="00FF0F1B" w:rsidRPr="001A5032" w:rsidRDefault="00FF0F1B" w:rsidP="00FF0F1B">
      <w:pPr>
        <w:ind w:firstLine="720"/>
        <w:jc w:val="both"/>
        <w:rPr>
          <w:sz w:val="28"/>
          <w:szCs w:val="28"/>
          <w:lang w:val="kk-KZ"/>
        </w:rPr>
      </w:pPr>
      <w:r w:rsidRPr="001A5032">
        <w:rPr>
          <w:sz w:val="28"/>
          <w:szCs w:val="28"/>
          <w:lang w:val="kk-KZ"/>
        </w:rPr>
        <w:t xml:space="preserve">Жер қорының жеке бөліктері (жер учаскелері) көптеген субъектілердің жер пайдалану құқығы мен меншік құқығы объектілері болып табылады. Алайда, олар өзара бірыңғай болып табылатын объект және шаруашылық ету объектісі болып шығады. Осыған байланысты,  барлық жерлерді пайдалану мақсаты мен меншік түрлеріне қарамастан бірыңғай жер қорына енгізу қажеттілігі туындайды. </w:t>
      </w:r>
    </w:p>
    <w:p w:rsidR="00FF0F1B" w:rsidRPr="001A5032" w:rsidRDefault="00FF0F1B" w:rsidP="00FF0F1B">
      <w:pPr>
        <w:ind w:firstLine="720"/>
        <w:jc w:val="both"/>
        <w:rPr>
          <w:sz w:val="28"/>
          <w:szCs w:val="28"/>
          <w:lang w:val="kk-KZ"/>
        </w:rPr>
      </w:pPr>
      <w:r w:rsidRPr="001A5032">
        <w:rPr>
          <w:sz w:val="28"/>
          <w:szCs w:val="28"/>
          <w:lang w:val="kk-KZ"/>
        </w:rPr>
        <w:t xml:space="preserve">Елдің жер қорының жалпы құқықтық режимінің шегінде мемлекеттік басқарудың мақсаты, міндеттері және тиімділігін жерлерді санаттарға бөлу бойынша жүзеге асырады. </w:t>
      </w:r>
    </w:p>
    <w:p w:rsidR="00FF0F1B" w:rsidRPr="001A5032" w:rsidRDefault="00FF0F1B" w:rsidP="00FF0F1B">
      <w:pPr>
        <w:ind w:firstLine="720"/>
        <w:jc w:val="both"/>
        <w:rPr>
          <w:sz w:val="28"/>
          <w:szCs w:val="28"/>
          <w:lang w:val="kk-KZ"/>
        </w:rPr>
      </w:pPr>
      <w:r w:rsidRPr="001A5032">
        <w:rPr>
          <w:sz w:val="28"/>
          <w:szCs w:val="28"/>
          <w:lang w:val="kk-KZ"/>
        </w:rPr>
        <w:t xml:space="preserve">Жердің негізгі нысаналы мақсаты мен оны белгілі бір санатқа енгізуді анықтау келесі көрсеткіштер мен критерилерге байланысты: </w:t>
      </w:r>
    </w:p>
    <w:p w:rsidR="00FF0F1B" w:rsidRPr="001A5032" w:rsidRDefault="00FF0F1B" w:rsidP="00FF0F1B">
      <w:pPr>
        <w:numPr>
          <w:ilvl w:val="0"/>
          <w:numId w:val="1"/>
        </w:numPr>
        <w:jc w:val="both"/>
        <w:rPr>
          <w:sz w:val="28"/>
          <w:szCs w:val="28"/>
          <w:lang w:val="kk-KZ"/>
        </w:rPr>
      </w:pPr>
      <w:r w:rsidRPr="001A5032">
        <w:rPr>
          <w:sz w:val="28"/>
          <w:szCs w:val="28"/>
          <w:lang w:val="kk-KZ"/>
        </w:rPr>
        <w:t>жер аумақтарының табиғи шарттары;</w:t>
      </w:r>
    </w:p>
    <w:p w:rsidR="00FF0F1B" w:rsidRPr="001A5032" w:rsidRDefault="00FF0F1B" w:rsidP="00FF0F1B">
      <w:pPr>
        <w:numPr>
          <w:ilvl w:val="0"/>
          <w:numId w:val="1"/>
        </w:numPr>
        <w:jc w:val="both"/>
        <w:rPr>
          <w:sz w:val="28"/>
          <w:szCs w:val="28"/>
          <w:lang w:val="kk-KZ"/>
        </w:rPr>
      </w:pPr>
      <w:r w:rsidRPr="001A5032">
        <w:rPr>
          <w:sz w:val="28"/>
          <w:szCs w:val="28"/>
          <w:lang w:val="kk-KZ"/>
        </w:rPr>
        <w:t>жердің сапалылық сипаттамасы;</w:t>
      </w:r>
    </w:p>
    <w:p w:rsidR="00FF0F1B" w:rsidRPr="001A5032" w:rsidRDefault="00FF0F1B" w:rsidP="00FF0F1B">
      <w:pPr>
        <w:numPr>
          <w:ilvl w:val="0"/>
          <w:numId w:val="1"/>
        </w:numPr>
        <w:jc w:val="both"/>
        <w:rPr>
          <w:sz w:val="28"/>
          <w:szCs w:val="28"/>
          <w:lang w:val="kk-KZ"/>
        </w:rPr>
      </w:pPr>
      <w:r w:rsidRPr="001A5032">
        <w:rPr>
          <w:sz w:val="28"/>
          <w:szCs w:val="28"/>
          <w:lang w:val="kk-KZ"/>
        </w:rPr>
        <w:t>олардың экологиялық қызметтері;</w:t>
      </w:r>
    </w:p>
    <w:p w:rsidR="00FF0F1B" w:rsidRPr="001A5032" w:rsidRDefault="00FF0F1B" w:rsidP="00FF0F1B">
      <w:pPr>
        <w:numPr>
          <w:ilvl w:val="0"/>
          <w:numId w:val="1"/>
        </w:numPr>
        <w:jc w:val="both"/>
        <w:rPr>
          <w:sz w:val="28"/>
          <w:szCs w:val="28"/>
          <w:lang w:val="kk-KZ"/>
        </w:rPr>
      </w:pPr>
      <w:r w:rsidRPr="001A5032">
        <w:rPr>
          <w:sz w:val="28"/>
          <w:szCs w:val="28"/>
          <w:lang w:val="kk-KZ"/>
        </w:rPr>
        <w:lastRenderedPageBreak/>
        <w:t>топырақтың құнарлылығы;</w:t>
      </w:r>
    </w:p>
    <w:p w:rsidR="00FF0F1B" w:rsidRPr="001A5032" w:rsidRDefault="00FF0F1B" w:rsidP="00FF0F1B">
      <w:pPr>
        <w:numPr>
          <w:ilvl w:val="0"/>
          <w:numId w:val="1"/>
        </w:numPr>
        <w:jc w:val="both"/>
        <w:rPr>
          <w:sz w:val="28"/>
          <w:szCs w:val="28"/>
          <w:lang w:val="kk-KZ"/>
        </w:rPr>
      </w:pPr>
      <w:r w:rsidRPr="001A5032">
        <w:rPr>
          <w:sz w:val="28"/>
          <w:szCs w:val="28"/>
          <w:lang w:val="kk-KZ"/>
        </w:rPr>
        <w:t>орналасқан орны;</w:t>
      </w:r>
    </w:p>
    <w:p w:rsidR="00FF0F1B" w:rsidRPr="001A5032" w:rsidRDefault="00FF0F1B" w:rsidP="00FF0F1B">
      <w:pPr>
        <w:numPr>
          <w:ilvl w:val="0"/>
          <w:numId w:val="1"/>
        </w:numPr>
        <w:jc w:val="both"/>
        <w:rPr>
          <w:sz w:val="28"/>
          <w:szCs w:val="28"/>
          <w:lang w:val="kk-KZ"/>
        </w:rPr>
      </w:pPr>
      <w:r w:rsidRPr="001A5032">
        <w:rPr>
          <w:sz w:val="28"/>
          <w:szCs w:val="28"/>
          <w:lang w:val="kk-KZ"/>
        </w:rPr>
        <w:t>шаруашылық айналымға енгізу мүмкіндігі;</w:t>
      </w:r>
    </w:p>
    <w:p w:rsidR="00FF0F1B" w:rsidRPr="001A5032" w:rsidRDefault="00FF0F1B" w:rsidP="00FF0F1B">
      <w:pPr>
        <w:numPr>
          <w:ilvl w:val="0"/>
          <w:numId w:val="1"/>
        </w:numPr>
        <w:jc w:val="both"/>
        <w:rPr>
          <w:sz w:val="28"/>
          <w:szCs w:val="28"/>
          <w:lang w:val="kk-KZ"/>
        </w:rPr>
      </w:pPr>
      <w:r w:rsidRPr="001A5032">
        <w:rPr>
          <w:sz w:val="28"/>
          <w:szCs w:val="28"/>
          <w:lang w:val="kk-KZ"/>
        </w:rPr>
        <w:t xml:space="preserve">табиғаттың басқа объектілерімен байланысы т.б. </w:t>
      </w:r>
    </w:p>
    <w:p w:rsidR="00FF0F1B" w:rsidRPr="001A5032" w:rsidRDefault="00FF0F1B" w:rsidP="00FF0F1B">
      <w:pPr>
        <w:ind w:firstLine="720"/>
        <w:jc w:val="both"/>
        <w:rPr>
          <w:sz w:val="28"/>
          <w:szCs w:val="28"/>
          <w:lang w:val="kk-KZ"/>
        </w:rPr>
      </w:pPr>
      <w:r w:rsidRPr="001A5032">
        <w:rPr>
          <w:sz w:val="28"/>
          <w:szCs w:val="28"/>
          <w:lang w:val="kk-KZ"/>
        </w:rPr>
        <w:t>Қазақстан Республикасы Жер кодексінің 1 бабы, 1 тармағына сәйкес ҚР жер қоры пайдалану мақсатына қарай келесі санаттарға бөлінеді:</w:t>
      </w:r>
    </w:p>
    <w:p w:rsidR="00FF0F1B" w:rsidRPr="001A5032" w:rsidRDefault="00FF0F1B" w:rsidP="00FF0F1B">
      <w:pPr>
        <w:ind w:firstLine="720"/>
        <w:jc w:val="both"/>
        <w:rPr>
          <w:sz w:val="28"/>
          <w:szCs w:val="28"/>
          <w:lang w:val="kk-KZ"/>
        </w:rPr>
      </w:pPr>
      <w:r w:rsidRPr="001A5032">
        <w:rPr>
          <w:sz w:val="28"/>
          <w:szCs w:val="28"/>
          <w:lang w:val="kk-KZ"/>
        </w:rPr>
        <w:t>1 Ауыл шаруашылық мақсатында пайдаланатын жерлер</w:t>
      </w:r>
    </w:p>
    <w:p w:rsidR="00FF0F1B" w:rsidRPr="001A5032" w:rsidRDefault="00FF0F1B" w:rsidP="00FF0F1B">
      <w:pPr>
        <w:ind w:firstLine="720"/>
        <w:jc w:val="both"/>
        <w:rPr>
          <w:sz w:val="28"/>
          <w:szCs w:val="28"/>
          <w:lang w:val="kk-KZ"/>
        </w:rPr>
      </w:pPr>
      <w:r w:rsidRPr="001A5032">
        <w:rPr>
          <w:sz w:val="28"/>
          <w:szCs w:val="28"/>
          <w:lang w:val="kk-KZ"/>
        </w:rPr>
        <w:t>2 елді мекендердің (қалалардың, кенттер мен ауылдық елді мекендердің) жері</w:t>
      </w:r>
    </w:p>
    <w:p w:rsidR="00FF0F1B" w:rsidRPr="001A5032" w:rsidRDefault="00FF0F1B" w:rsidP="00FF0F1B">
      <w:pPr>
        <w:ind w:firstLine="720"/>
        <w:jc w:val="both"/>
        <w:rPr>
          <w:sz w:val="28"/>
          <w:szCs w:val="28"/>
          <w:lang w:val="kk-KZ"/>
        </w:rPr>
      </w:pPr>
      <w:r w:rsidRPr="001A5032">
        <w:rPr>
          <w:sz w:val="28"/>
          <w:szCs w:val="28"/>
          <w:lang w:val="kk-KZ"/>
        </w:rPr>
        <w:t>3 өнеркәсіп, көлік, байланыс, қорғаныс жері және өзге де ауыл шаруашылығы мақсатына арналмаған жерлер</w:t>
      </w:r>
    </w:p>
    <w:p w:rsidR="00FF0F1B" w:rsidRPr="001A5032" w:rsidRDefault="00FF0F1B" w:rsidP="00FF0F1B">
      <w:pPr>
        <w:ind w:firstLine="720"/>
        <w:jc w:val="both"/>
        <w:rPr>
          <w:sz w:val="28"/>
          <w:szCs w:val="28"/>
          <w:lang w:val="kk-KZ"/>
        </w:rPr>
      </w:pPr>
      <w:r w:rsidRPr="001A5032">
        <w:rPr>
          <w:sz w:val="28"/>
          <w:szCs w:val="28"/>
          <w:lang w:val="kk-KZ"/>
        </w:rPr>
        <w:t>4 ерекше қорғалатын табиғи аумақтардың жері, сауықтыру мақсатындағы, рекреациялық және тарихи-мәдени мақсаттағы жерлер</w:t>
      </w:r>
    </w:p>
    <w:p w:rsidR="00FF0F1B" w:rsidRPr="001A5032" w:rsidRDefault="00FF0F1B" w:rsidP="00FF0F1B">
      <w:pPr>
        <w:ind w:firstLine="720"/>
        <w:jc w:val="both"/>
        <w:rPr>
          <w:sz w:val="28"/>
          <w:szCs w:val="28"/>
          <w:lang w:val="kk-KZ"/>
        </w:rPr>
      </w:pPr>
      <w:r w:rsidRPr="001A5032">
        <w:rPr>
          <w:sz w:val="28"/>
          <w:szCs w:val="28"/>
          <w:lang w:val="kk-KZ"/>
        </w:rPr>
        <w:t>5 орман қорының жерлері</w:t>
      </w:r>
    </w:p>
    <w:p w:rsidR="00FF0F1B" w:rsidRPr="001A5032" w:rsidRDefault="00FF0F1B" w:rsidP="00FF0F1B">
      <w:pPr>
        <w:ind w:firstLine="720"/>
        <w:jc w:val="both"/>
        <w:rPr>
          <w:sz w:val="28"/>
          <w:szCs w:val="28"/>
          <w:lang w:val="kk-KZ"/>
        </w:rPr>
      </w:pPr>
      <w:r w:rsidRPr="001A5032">
        <w:rPr>
          <w:sz w:val="28"/>
          <w:szCs w:val="28"/>
          <w:lang w:val="kk-KZ"/>
        </w:rPr>
        <w:t>6 су қорының жерлері</w:t>
      </w:r>
    </w:p>
    <w:p w:rsidR="00FF0F1B" w:rsidRPr="001A5032" w:rsidRDefault="00FF0F1B" w:rsidP="00FF0F1B">
      <w:pPr>
        <w:ind w:firstLine="720"/>
        <w:jc w:val="both"/>
        <w:rPr>
          <w:sz w:val="28"/>
          <w:szCs w:val="28"/>
          <w:lang w:val="kk-KZ"/>
        </w:rPr>
      </w:pPr>
      <w:r w:rsidRPr="001A5032">
        <w:rPr>
          <w:sz w:val="28"/>
          <w:szCs w:val="28"/>
          <w:lang w:val="kk-KZ"/>
        </w:rPr>
        <w:t>7 босалқы жерлер</w:t>
      </w:r>
    </w:p>
    <w:p w:rsidR="00FF0F1B" w:rsidRPr="001A5032" w:rsidRDefault="00FF0F1B" w:rsidP="00FF0F1B">
      <w:pPr>
        <w:pStyle w:val="a4"/>
        <w:spacing w:after="0"/>
        <w:rPr>
          <w:rFonts w:ascii="Times New Roman" w:hAnsi="Times New Roman"/>
          <w:kern w:val="28"/>
          <w:sz w:val="28"/>
          <w:szCs w:val="28"/>
          <w:u w:val="single"/>
          <w:lang w:val="kk-KZ"/>
        </w:rPr>
      </w:pPr>
      <w:r w:rsidRPr="001A5032">
        <w:rPr>
          <w:rFonts w:ascii="Times New Roman" w:hAnsi="Times New Roman"/>
          <w:kern w:val="28"/>
          <w:sz w:val="28"/>
          <w:szCs w:val="28"/>
          <w:u w:val="single"/>
          <w:lang w:val="kk-KZ"/>
        </w:rPr>
        <w:t xml:space="preserve">97-бап. Ауыл шаруашылығы мақсатындағы жер ұғымы және оның құрамы </w:t>
      </w:r>
    </w:p>
    <w:p w:rsidR="00FF0F1B" w:rsidRPr="001A5032" w:rsidRDefault="00FF0F1B" w:rsidP="00FF0F1B">
      <w:pPr>
        <w:pStyle w:val="a4"/>
        <w:spacing w:after="0"/>
        <w:ind w:firstLine="720"/>
        <w:jc w:val="both"/>
        <w:rPr>
          <w:rFonts w:ascii="Times New Roman" w:hAnsi="Times New Roman"/>
          <w:kern w:val="28"/>
          <w:sz w:val="28"/>
          <w:szCs w:val="28"/>
          <w:lang w:val="kk-KZ"/>
        </w:rPr>
      </w:pPr>
      <w:r w:rsidRPr="001A5032">
        <w:rPr>
          <w:rFonts w:ascii="Times New Roman" w:hAnsi="Times New Roman"/>
          <w:kern w:val="28"/>
          <w:sz w:val="28"/>
          <w:szCs w:val="28"/>
          <w:lang w:val="kk-KZ"/>
        </w:rPr>
        <w:t xml:space="preserve">1. Ауыл шаруашылығының қажеттерi үшiн берiлген немесе осы мақсаттарға арналған жер ауыл шаруашылығы мақсатындағы жер деп танылады. </w:t>
      </w:r>
    </w:p>
    <w:p w:rsidR="00FF0F1B" w:rsidRPr="001A5032" w:rsidRDefault="00FF0F1B" w:rsidP="00FF0F1B">
      <w:pPr>
        <w:pStyle w:val="a4"/>
        <w:spacing w:after="0"/>
        <w:ind w:firstLine="720"/>
        <w:jc w:val="both"/>
        <w:rPr>
          <w:rFonts w:ascii="Times New Roman" w:hAnsi="Times New Roman"/>
          <w:kern w:val="28"/>
          <w:sz w:val="28"/>
          <w:szCs w:val="28"/>
          <w:lang w:val="kk-KZ"/>
        </w:rPr>
      </w:pPr>
      <w:bookmarkStart w:id="1" w:name="SUB970200"/>
      <w:bookmarkEnd w:id="1"/>
      <w:r w:rsidRPr="001A5032">
        <w:rPr>
          <w:rFonts w:ascii="Times New Roman" w:hAnsi="Times New Roman"/>
          <w:kern w:val="28"/>
          <w:sz w:val="28"/>
          <w:szCs w:val="28"/>
          <w:lang w:val="kk-KZ"/>
        </w:rPr>
        <w:t xml:space="preserve">2. Ауыл шаруашылығы мақсатындағы жер құрамына ауыл шаруашылығы алқаптары мен ауыл шаруашылығының жұмыс iстеуiне қажеттi iшкi шаруашылық жолдары, коммуникациялар, тұйық су айдындары, мелиорациялық жүйе, қора-жайлар мен ғимараттар орналасқан жер, сондай-ақ басқа да алқаптар (сор, құм, тақыр және ауыл шаруашылығы алқаптарының алабына қосылған басқа да алқаптар) жатқызылады. </w:t>
      </w:r>
    </w:p>
    <w:p w:rsidR="00FF0F1B" w:rsidRPr="001A5032" w:rsidRDefault="00FF0F1B" w:rsidP="00FF0F1B">
      <w:pPr>
        <w:pStyle w:val="a4"/>
        <w:spacing w:after="0"/>
        <w:ind w:firstLine="720"/>
        <w:jc w:val="both"/>
        <w:rPr>
          <w:rFonts w:ascii="Times New Roman" w:hAnsi="Times New Roman"/>
          <w:kern w:val="28"/>
          <w:sz w:val="28"/>
          <w:szCs w:val="28"/>
          <w:lang w:val="kk-KZ"/>
        </w:rPr>
      </w:pPr>
      <w:bookmarkStart w:id="2" w:name="SUB970300"/>
      <w:bookmarkEnd w:id="2"/>
      <w:r w:rsidRPr="001A5032">
        <w:rPr>
          <w:rFonts w:ascii="Times New Roman" w:hAnsi="Times New Roman"/>
          <w:kern w:val="28"/>
          <w:sz w:val="28"/>
          <w:szCs w:val="28"/>
          <w:lang w:val="kk-KZ"/>
        </w:rPr>
        <w:t xml:space="preserve">3. Ауыл шаруашылығы алқаптары айрықша қорғалуға тиiс. Бұл жердi ауыл шаруашылығы өндiрiсiне байланысты емес мақсаттарға пайдалануға ерекше жағдайларда жол берiледi </w:t>
      </w:r>
    </w:p>
    <w:p w:rsidR="00FF0F1B" w:rsidRPr="001A5032" w:rsidRDefault="00FF0F1B" w:rsidP="00FF0F1B">
      <w:pPr>
        <w:pStyle w:val="a4"/>
        <w:spacing w:after="0"/>
        <w:ind w:firstLine="720"/>
        <w:jc w:val="both"/>
        <w:rPr>
          <w:rFonts w:ascii="Times New Roman" w:hAnsi="Times New Roman"/>
          <w:kern w:val="28"/>
          <w:sz w:val="28"/>
          <w:szCs w:val="28"/>
          <w:lang w:val="kk-KZ"/>
        </w:rPr>
      </w:pPr>
      <w:bookmarkStart w:id="3" w:name="SUB970400"/>
      <w:bookmarkEnd w:id="3"/>
      <w:r w:rsidRPr="001A5032">
        <w:rPr>
          <w:rFonts w:ascii="Times New Roman" w:hAnsi="Times New Roman"/>
          <w:kern w:val="28"/>
          <w:sz w:val="28"/>
          <w:szCs w:val="28"/>
          <w:lang w:val="kk-KZ"/>
        </w:rPr>
        <w:t xml:space="preserve">4. Ауыл шаруашылығы алқаптарына егiстiктер, тыңайған жер, көп жылдық екпелер егiлген жер, шабындықтар мен жайылымдар жатады. </w:t>
      </w:r>
    </w:p>
    <w:p w:rsidR="00FF0F1B" w:rsidRPr="001A5032" w:rsidRDefault="00FF0F1B" w:rsidP="00FF0F1B">
      <w:pPr>
        <w:pStyle w:val="a4"/>
        <w:spacing w:after="0"/>
        <w:ind w:firstLine="403"/>
        <w:jc w:val="both"/>
        <w:rPr>
          <w:rFonts w:ascii="Times New Roman" w:hAnsi="Times New Roman"/>
          <w:kern w:val="28"/>
          <w:sz w:val="28"/>
          <w:szCs w:val="28"/>
          <w:lang w:val="kk-KZ"/>
        </w:rPr>
      </w:pPr>
      <w:r w:rsidRPr="001A5032">
        <w:rPr>
          <w:rFonts w:ascii="Times New Roman" w:hAnsi="Times New Roman"/>
          <w:kern w:val="28"/>
          <w:sz w:val="28"/>
          <w:szCs w:val="28"/>
          <w:lang w:val="kk-KZ"/>
        </w:rPr>
        <w:t xml:space="preserve">Егiстiк - жүйелi түрде өңделетiн және көп жылдық шөптердiң егiстiгiн қоса алғанда, ауыл шаруашылығы дақылдарының егiстiгiне пайдаланылатын жер учаскелерi, сондай-ақ сүрi жер. Алдын ала егiлетiн дақылдардың егiстiгi орналасқан (үш жылдан аспайтын уақыт аралығында), түбегейлi жақсарту мақсатында жыртылған шабындықтар мен жайылымдардың жер учаскелерi, сондай-ақ бақтардың егiске пайдаланылатын қатар аралығы егiстiкке жатпайды. </w:t>
      </w:r>
    </w:p>
    <w:p w:rsidR="00FF0F1B" w:rsidRPr="001A5032" w:rsidRDefault="00FF0F1B" w:rsidP="00FF0F1B">
      <w:pPr>
        <w:pStyle w:val="a4"/>
        <w:spacing w:after="0"/>
        <w:ind w:firstLine="720"/>
        <w:jc w:val="both"/>
        <w:rPr>
          <w:rFonts w:ascii="Times New Roman" w:hAnsi="Times New Roman"/>
          <w:kern w:val="28"/>
          <w:sz w:val="28"/>
          <w:szCs w:val="28"/>
          <w:lang w:val="kk-KZ"/>
        </w:rPr>
      </w:pPr>
      <w:r w:rsidRPr="001A5032">
        <w:rPr>
          <w:rFonts w:ascii="Times New Roman" w:hAnsi="Times New Roman"/>
          <w:kern w:val="28"/>
          <w:sz w:val="28"/>
          <w:szCs w:val="28"/>
          <w:lang w:val="kk-KZ"/>
        </w:rPr>
        <w:t xml:space="preserve">Тыңайған жер - бұрын егiстiк құрамында болған және күзден бастап бiр жылдан аса ауыл шаруашылығы дақылдарын егуге пайдаланылмайтын және пар айдауға әзiрленбеген жер учаскесi.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Көп жылдық екпелер - жемiс-жидек, техникалық және дәрi-дәрмек өнiмдерiнiң түсiмiн алуға, сондай-ақ аумақты сәндеп безендiруге арналып қолдан отырғызылған көп жылдық ағаш, бұта екпелерiне пайдаланылатын жер учаскелерi.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lastRenderedPageBreak/>
        <w:t xml:space="preserve">Табиғи шабындықтар мен жайылымдар - шөп шабуға және жануарларды жаюға жүйелi түрде пайдаланылатын жер учаскелерi.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Түбегейлi жақсартылған шабындықтар мен жайылымдар - шөп егу арқылы жаңадан отайған шабындық және жайылым учаскелерi.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Суландырылған жайылымдар - тиiстi мал басын сапасы ойдағыдай сумен қамтамасыз ете алатын су көздерi (көлдер, өзендер, тоғандар, апандар, суару және суландыру каналдары, құбырлы немесе шегендi құдықтар) бар жайылымдар. </w:t>
      </w:r>
    </w:p>
    <w:p w:rsidR="00FF0F1B" w:rsidRPr="00547E4C" w:rsidRDefault="00FF0F1B" w:rsidP="00FF0F1B">
      <w:pPr>
        <w:pStyle w:val="a4"/>
        <w:spacing w:after="0"/>
        <w:ind w:firstLine="720"/>
        <w:jc w:val="both"/>
        <w:rPr>
          <w:rFonts w:ascii="Times New Roman" w:hAnsi="Times New Roman"/>
          <w:kern w:val="28"/>
          <w:sz w:val="28"/>
          <w:szCs w:val="28"/>
          <w:lang w:val="kk-KZ"/>
        </w:rPr>
      </w:pPr>
      <w:bookmarkStart w:id="4" w:name="SUB970500"/>
      <w:bookmarkEnd w:id="4"/>
      <w:r w:rsidRPr="00547E4C">
        <w:rPr>
          <w:rFonts w:ascii="Times New Roman" w:hAnsi="Times New Roman"/>
          <w:kern w:val="28"/>
          <w:sz w:val="28"/>
          <w:szCs w:val="28"/>
          <w:lang w:val="kk-KZ"/>
        </w:rPr>
        <w:t xml:space="preserve">5. Ауыл шаруашылығы алқаптары суармалы және суарылмайтын болуы мүмкін.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Суармалы ауыл шаруашылығы алқаптарына ауыл шаруашылығында пайдалануға және суаруға жарамды, су ресурстары жүйесiнiң қазiргi пайдалы жұмыс коэффициентiнде суару нормаларының жобалау немесе қолданыстағы нормативтерi бойынша осы жердi сумен қамтудың қолайлы мерзiмi iшiнде қамсыздандырудың кемiнде 75 процентiнен кем емес су ағынымен қамтамасыз ететiн суару көзiмен байланысты тұрақты және уақытша суару жүйесi бар жер жатады.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Жайылма суару жерi қар суын және көктемгi тасқын суды, сондай-ақ топырақты ылғалдандыру үшiн суару және суландыру каналдарынан берiлетiн суды осы учаскелер аумағында ұстап қалуды және қайта бөлудi қамтамасыз ететiн су бөгейтiн белдеулерi, суды реттейтiн бөгеттерi мен басқа да гидротехникалық құрылыстары бар учаскелер болып табылады. </w:t>
      </w:r>
    </w:p>
    <w:p w:rsidR="00FF0F1B" w:rsidRPr="00547E4C" w:rsidRDefault="00FF0F1B" w:rsidP="00FF0F1B">
      <w:pPr>
        <w:pStyle w:val="a4"/>
        <w:spacing w:after="0"/>
        <w:ind w:firstLine="720"/>
        <w:jc w:val="both"/>
        <w:rPr>
          <w:rFonts w:ascii="Times New Roman" w:hAnsi="Times New Roman"/>
          <w:kern w:val="28"/>
          <w:sz w:val="28"/>
          <w:szCs w:val="28"/>
          <w:lang w:val="kk-KZ"/>
        </w:rPr>
      </w:pPr>
      <w:bookmarkStart w:id="5" w:name="SUB970600"/>
      <w:bookmarkEnd w:id="5"/>
      <w:r w:rsidRPr="00547E4C">
        <w:rPr>
          <w:rFonts w:ascii="Times New Roman" w:hAnsi="Times New Roman"/>
          <w:kern w:val="28"/>
          <w:sz w:val="28"/>
          <w:szCs w:val="28"/>
          <w:lang w:val="kk-KZ"/>
        </w:rPr>
        <w:t xml:space="preserve">6. Ауыл шаруашылығы мақсатындағы жер: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1) жеке меншiкке - Қазақстан Республикасының азаматтарына өзiндiк қосалқы шаруашылығын, бағбандықты, саяжай құрылысын дамыту үшiн;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2) жеке меншiкке немесе жер пайдалануға - Қазақстан Республикасының жеке және заңды тұлғаларына шаруа немесе фермер қожа</w:t>
      </w:r>
      <w:r w:rsidRPr="00547E4C">
        <w:rPr>
          <w:rFonts w:ascii="Times New Roman" w:hAnsi="Times New Roman"/>
          <w:kern w:val="28"/>
          <w:sz w:val="28"/>
          <w:szCs w:val="28"/>
          <w:lang w:val="kk-KZ"/>
        </w:rPr>
        <w:softHyphen/>
        <w:t xml:space="preserve">лығын жүргiзуге, тауарлы ауыл шаруашылығы өндiрiсi, орман өсiру, ғылыми-зерттеу, тәжiрибе жүргiзу және оқыту мақсатында, қосалқы ауыл шаруашылығын, бақша және мал шаруашылығын жүргiзу үшiн;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Аталған мақсаттар үшін жер учаскесін жер пайдалану құқығымен беру мерзімі кемінде бес жыл болады, оны бес жылдан аз мерзімге беруге жер учаскесін алуға мүдделі өтініш берушінің келісімімен ғана жол беріледі;</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3) шетелдiктер мен азаматтығы жоқ адамдарға 10 жылға дейiнгi мерзiмге жалдау шарттарымен уақытша жер пайдалануға берiледi. </w:t>
      </w:r>
    </w:p>
    <w:p w:rsidR="00FF0F1B" w:rsidRPr="00547E4C" w:rsidRDefault="00FF0F1B" w:rsidP="00FF0F1B">
      <w:pPr>
        <w:pStyle w:val="a4"/>
        <w:spacing w:after="0"/>
        <w:ind w:firstLine="720"/>
        <w:jc w:val="both"/>
        <w:rPr>
          <w:rFonts w:ascii="Times New Roman" w:hAnsi="Times New Roman"/>
          <w:kern w:val="28"/>
          <w:sz w:val="28"/>
          <w:szCs w:val="28"/>
          <w:lang w:val="kk-KZ"/>
        </w:rPr>
      </w:pPr>
      <w:bookmarkStart w:id="6" w:name="SUB970700"/>
      <w:bookmarkEnd w:id="6"/>
      <w:r w:rsidRPr="00547E4C">
        <w:rPr>
          <w:rFonts w:ascii="Times New Roman" w:hAnsi="Times New Roman"/>
          <w:kern w:val="28"/>
          <w:sz w:val="28"/>
          <w:szCs w:val="28"/>
          <w:lang w:val="kk-KZ"/>
        </w:rPr>
        <w:t xml:space="preserve">7. Азаматтар мен заңды тұлғаларға жер пайдалануға немесе меншiкке берiлетiн ауыл шаруашылығы алқаптарының сапасын мемлекеттiк бақылау мақсатында бюджет қаражаты  есебiнен топырақты зерттеу, топырақ-мелиорациялық, геоботаникалық зерттеулер мен топырақты бағалау материалдары деректерiнiң негiзiнде ауыл шаруашылығы мақсатындағы жер учаскелерiнiң паспорты жасалады.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Ауыл шаруашылығы мақсатындағы жер учаскелерi паспортының нысанын жер ресурстарын басқару жөнiндегi орталық уәкiлеттi орган бекiтедi. </w:t>
      </w:r>
    </w:p>
    <w:p w:rsidR="00FF0F1B" w:rsidRPr="00547E4C" w:rsidRDefault="00FF0F1B" w:rsidP="00FF0F1B">
      <w:pPr>
        <w:pStyle w:val="a4"/>
        <w:spacing w:after="0"/>
        <w:ind w:firstLine="720"/>
        <w:jc w:val="both"/>
        <w:rPr>
          <w:rFonts w:ascii="Times New Roman" w:hAnsi="Times New Roman"/>
          <w:kern w:val="28"/>
          <w:sz w:val="28"/>
          <w:szCs w:val="28"/>
          <w:lang w:val="kk-KZ"/>
        </w:rPr>
      </w:pPr>
      <w:r w:rsidRPr="00547E4C">
        <w:rPr>
          <w:rFonts w:ascii="Times New Roman" w:hAnsi="Times New Roman"/>
          <w:kern w:val="28"/>
          <w:sz w:val="28"/>
          <w:szCs w:val="28"/>
          <w:lang w:val="kk-KZ"/>
        </w:rPr>
        <w:t xml:space="preserve">Жер учаскесінің паспортын жасау жөніндегі жұмыстарды </w:t>
      </w:r>
      <w:r w:rsidRPr="00547E4C">
        <w:rPr>
          <w:rFonts w:ascii="Times New Roman" w:hAnsi="Times New Roman"/>
          <w:kern w:val="28"/>
          <w:sz w:val="28"/>
          <w:szCs w:val="28"/>
          <w:lang w:val="kk-KZ"/>
        </w:rPr>
        <w:lastRenderedPageBreak/>
        <w:t>ұйымдастыруды және оны беруді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 жүзеге асырады.</w:t>
      </w:r>
    </w:p>
    <w:p w:rsidR="00536241" w:rsidRPr="00547E4C" w:rsidRDefault="00547E4C">
      <w:pPr>
        <w:rPr>
          <w:lang w:val="kk-KZ"/>
        </w:rPr>
      </w:pPr>
    </w:p>
    <w:sectPr w:rsidR="00536241" w:rsidRPr="00547E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75BCC"/>
    <w:multiLevelType w:val="hybridMultilevel"/>
    <w:tmpl w:val="63309BFA"/>
    <w:lvl w:ilvl="0" w:tplc="39FCCA7A">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53D01B28"/>
    <w:multiLevelType w:val="hybridMultilevel"/>
    <w:tmpl w:val="92D20856"/>
    <w:lvl w:ilvl="0" w:tplc="F1A8675C">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5D5"/>
    <w:rsid w:val="00303F8C"/>
    <w:rsid w:val="00547E4C"/>
    <w:rsid w:val="006125D5"/>
    <w:rsid w:val="00E637C0"/>
    <w:rsid w:val="00FF0F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F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FF0F1B"/>
    <w:pPr>
      <w:spacing w:after="160" w:line="240" w:lineRule="exact"/>
    </w:pPr>
    <w:rPr>
      <w:rFonts w:eastAsia="SimSun"/>
      <w:b/>
      <w:bCs/>
      <w:sz w:val="28"/>
      <w:szCs w:val="28"/>
      <w:lang w:val="en-US" w:eastAsia="en-US"/>
    </w:rPr>
  </w:style>
  <w:style w:type="paragraph" w:styleId="a4">
    <w:name w:val="Body Text"/>
    <w:basedOn w:val="a"/>
    <w:link w:val="a5"/>
    <w:rsid w:val="00FF0F1B"/>
    <w:pPr>
      <w:widowControl w:val="0"/>
      <w:suppressAutoHyphens/>
      <w:spacing w:after="120"/>
    </w:pPr>
    <w:rPr>
      <w:rFonts w:ascii="Arial" w:eastAsia="Lucida Sans Unicode" w:hAnsi="Arial"/>
      <w:kern w:val="1"/>
    </w:rPr>
  </w:style>
  <w:style w:type="character" w:customStyle="1" w:styleId="a5">
    <w:name w:val="Основной текст Знак"/>
    <w:basedOn w:val="a0"/>
    <w:link w:val="a4"/>
    <w:rsid w:val="00FF0F1B"/>
    <w:rPr>
      <w:rFonts w:ascii="Arial" w:eastAsia="Lucida Sans Unicode" w:hAnsi="Arial" w:cs="Times New Roman"/>
      <w:kern w:val="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F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FF0F1B"/>
    <w:pPr>
      <w:spacing w:after="160" w:line="240" w:lineRule="exact"/>
    </w:pPr>
    <w:rPr>
      <w:rFonts w:eastAsia="SimSun"/>
      <w:b/>
      <w:bCs/>
      <w:sz w:val="28"/>
      <w:szCs w:val="28"/>
      <w:lang w:val="en-US" w:eastAsia="en-US"/>
    </w:rPr>
  </w:style>
  <w:style w:type="paragraph" w:styleId="a4">
    <w:name w:val="Body Text"/>
    <w:basedOn w:val="a"/>
    <w:link w:val="a5"/>
    <w:rsid w:val="00FF0F1B"/>
    <w:pPr>
      <w:widowControl w:val="0"/>
      <w:suppressAutoHyphens/>
      <w:spacing w:after="120"/>
    </w:pPr>
    <w:rPr>
      <w:rFonts w:ascii="Arial" w:eastAsia="Lucida Sans Unicode" w:hAnsi="Arial"/>
      <w:kern w:val="1"/>
    </w:rPr>
  </w:style>
  <w:style w:type="character" w:customStyle="1" w:styleId="a5">
    <w:name w:val="Основной текст Знак"/>
    <w:basedOn w:val="a0"/>
    <w:link w:val="a4"/>
    <w:rsid w:val="00FF0F1B"/>
    <w:rPr>
      <w:rFonts w:ascii="Arial" w:eastAsia="Lucida Sans Unicode" w:hAnsi="Arial" w:cs="Times New Roman"/>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1120</Words>
  <Characters>6385</Characters>
  <Application>Microsoft Office Word</Application>
  <DocSecurity>0</DocSecurity>
  <Lines>53</Lines>
  <Paragraphs>14</Paragraphs>
  <ScaleCrop>false</ScaleCrop>
  <Company/>
  <LinksUpToDate>false</LinksUpToDate>
  <CharactersWithSpaces>7491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2016-02-20T06:30:00Z</dcterms:created>
  <dcterms:modified xsi:type="dcterms:W3CDTF">2016-02-20T06:33:00Z</dcterms:modified>
</cp:coreProperties>
</file>